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0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40"/>
          <w:szCs w:val="40"/>
          <w:rtl w:val="0"/>
        </w:rPr>
        <w:t xml:space="preserve">BRAC UNIVERSITY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Department of Computer Science and Engineering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CSE420: Compiler Design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Quiz 02, Summer 2016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contextualSpacing w:val="0"/>
        <w:jc w:val="center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Duration: 40 minutes, Total Marks: 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171" w:firstLine="0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-2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/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Name: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Student ID: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59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Section: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i) State the basic differences between Synthesized and Inherited attributes.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[3]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     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Translate the expression </w:t>
      </w:r>
      <w:r w:rsidDel="00000000" w:rsidR="00000000" w:rsidRPr="00000000">
        <w:rPr>
          <w:rFonts w:ascii="Cambria" w:cs="Cambria" w:eastAsia="Cambria" w:hAnsi="Cambria"/>
          <w:b w:val="1"/>
          <w:i w:val="1"/>
          <w:color w:val="000000"/>
          <w:sz w:val="24"/>
          <w:szCs w:val="24"/>
          <w:rtl w:val="0"/>
        </w:rPr>
        <w:t xml:space="preserve">x=a[2]+b[3]+6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into quadruples. Assume, base address is 100, low is 5 and width is 32 bit.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[3]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4800600" cy="4752975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52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  <w:rtl w:val="0"/>
        </w:rPr>
        <w:t xml:space="preserve">2.  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Determine the target statements of following code segment using the techniques of back-patching:                                                                                                                              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[8]</w:t>
      </w:r>
      <w:r w:rsidDel="00000000" w:rsidR="00000000" w:rsidRPr="00000000">
        <w:rPr>
          <w:rtl w:val="0"/>
        </w:rPr>
      </w:r>
    </w:p>
    <w:tbl>
      <w:tblPr>
        <w:tblStyle w:val="Table2"/>
        <w:tblW w:w="5958.0" w:type="dxa"/>
        <w:jc w:val="left"/>
        <w:tblInd w:w="67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958"/>
        <w:tblGridChange w:id="0">
          <w:tblGrid>
            <w:gridCol w:w="5958"/>
          </w:tblGrid>
        </w:tblGridChange>
      </w:tblGrid>
      <w:tr>
        <w:tc>
          <w:tcPr/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while (a&lt;200 || a&gt;50 )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 if(a%2==0)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720" w:firstLine="0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a=a-x;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if(a%3==0)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     a=a+x;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         x++;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contextualSpacing w:val="0"/>
              <w:rPr/>
            </w:pPr>
            <w:r w:rsidDel="00000000" w:rsidR="00000000" w:rsidRPr="00000000">
              <w:rPr>
                <w:rFonts w:ascii="Cambria" w:cs="Cambria" w:eastAsia="Cambria" w:hAnsi="Cambria"/>
                <w:b w:val="0"/>
                <w:color w:val="000000"/>
                <w:sz w:val="24"/>
                <w:szCs w:val="24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4672013" cy="484919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2013" cy="484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189044" cy="557213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9044" cy="557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062413" cy="356352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356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5943600" cy="7115175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 A syntax directed definition for declaring identifiers is: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firstLine="0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114300" distT="114300" distL="114300" distR="114300">
            <wp:extent cx="4471988" cy="1607401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1607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i) Draw an annotated parse tree for the sentence: 10.11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0"/>
          <w:color w:val="000000"/>
          <w:sz w:val="24"/>
          <w:szCs w:val="24"/>
          <w:rtl w:val="0"/>
        </w:rPr>
        <w:t xml:space="preserve">ii) Draw the dependency graph for the parse tree of (i). </w:t>
        <w:tab/>
        <w:tab/>
        <w:tab/>
        <w:tab/>
        <w:t xml:space="preserve">             </w:t>
      </w: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 xml:space="preserve">[4 + 2]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Arial" w:cs="Arial" w:eastAsia="Arial" w:hAnsi="Arial"/>
          <w:b w:val="0"/>
          <w:color w:val="000000"/>
          <w:sz w:val="22"/>
          <w:szCs w:val="22"/>
        </w:rPr>
        <w:drawing>
          <wp:inline distB="0" distT="0" distL="0" distR="0">
            <wp:extent cx="5943600" cy="405765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Fonts w:ascii="Cambria" w:cs="Cambria" w:eastAsia="Cambria" w:hAnsi="Cambria"/>
          <w:b w:val="1"/>
          <w:color w:val="000000"/>
          <w:sz w:val="24"/>
          <w:szCs w:val="24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76" w:lineRule="auto"/>
      <w:contextualSpacing w:val="0"/>
    </w:pPr>
    <w:rPr>
      <w:rFonts w:ascii="Arial" w:cs="Arial" w:eastAsia="Arial" w:hAnsi="Arial"/>
      <w:b w:val="0"/>
      <w:color w:val="000000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="276" w:lineRule="auto"/>
      <w:contextualSpacing w:val="0"/>
    </w:pPr>
    <w:rPr>
      <w:rFonts w:ascii="Arial" w:cs="Arial" w:eastAsia="Arial" w:hAnsi="Arial"/>
      <w:b w:val="0"/>
      <w:color w:val="00000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="276" w:lineRule="auto"/>
      <w:contextualSpacing w:val="0"/>
    </w:pPr>
    <w:rPr>
      <w:rFonts w:ascii="Arial" w:cs="Arial" w:eastAsia="Arial" w:hAnsi="Arial"/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="276" w:lineRule="auto"/>
      <w:contextualSpacing w:val="0"/>
    </w:pPr>
    <w:rPr>
      <w:rFonts w:ascii="Arial" w:cs="Arial" w:eastAsia="Arial" w:hAnsi="Arial"/>
      <w:b w:val="0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="276" w:lineRule="auto"/>
      <w:contextualSpacing w:val="0"/>
    </w:pPr>
    <w:rPr>
      <w:rFonts w:ascii="Arial" w:cs="Arial" w:eastAsia="Arial" w:hAnsi="Arial"/>
      <w:b w:val="0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="276" w:lineRule="auto"/>
      <w:contextualSpacing w:val="0"/>
    </w:pPr>
    <w:rPr>
      <w:rFonts w:ascii="Arial" w:cs="Arial" w:eastAsia="Arial" w:hAnsi="Arial"/>
      <w:b w:val="0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="276" w:lineRule="auto"/>
      <w:contextualSpacing w:val="0"/>
    </w:pPr>
    <w:rPr>
      <w:rFonts w:ascii="Arial" w:cs="Arial" w:eastAsia="Arial" w:hAnsi="Arial"/>
      <w:b w:val="0"/>
      <w:color w:val="000000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="276" w:lineRule="auto"/>
      <w:contextualSpacing w:val="0"/>
    </w:pPr>
    <w:rPr>
      <w:rFonts w:ascii="Arial" w:cs="Arial" w:eastAsia="Arial" w:hAnsi="Arial"/>
      <w:b w:val="0"/>
      <w:i w:val="1"/>
      <w:color w:val="666666"/>
      <w:sz w:val="30"/>
      <w:szCs w:val="30"/>
    </w:rPr>
  </w:style>
  <w:style w:type="table" w:styleId="Table1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  <w:style w:type="table" w:styleId="Table2">
    <w:basedOn w:val="TableNormal"/>
    <w:pPr>
      <w:spacing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blStylePr w:type="band1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1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Horz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band2Vert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fir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Co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lastRow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n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e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  <w:tblStylePr w:type="swCell">
      <w:pPr>
        <w:contextualSpacing w:val="0"/>
      </w:pPr>
      <w:rPr/>
      <w:tcPr>
        <w:tcMar>
          <w:top w:w="0.0" w:type="dxa"/>
          <w:left w:w="115.0" w:type="dxa"/>
          <w:bottom w:w="0.0" w:type="dxa"/>
          <w:right w:w="115.0" w:type="dxa"/>
        </w:tcMar>
      </w:tcPr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9.png"/><Relationship Id="rId10" Type="http://schemas.openxmlformats.org/officeDocument/2006/relationships/image" Target="media/image13.png"/><Relationship Id="rId12" Type="http://schemas.openxmlformats.org/officeDocument/2006/relationships/image" Target="media/image8.png"/><Relationship Id="rId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12.png"/><Relationship Id="rId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